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98" w:rsidRDefault="00F02498" w:rsidP="00F02498">
      <w:pPr>
        <w:pStyle w:val="a3"/>
        <w:tabs>
          <w:tab w:val="left" w:pos="2475"/>
        </w:tabs>
        <w:spacing w:before="0" w:beforeAutospacing="0" w:after="0" w:afterAutospacing="0"/>
        <w:ind w:firstLine="708"/>
        <w:jc w:val="center"/>
      </w:pPr>
    </w:p>
    <w:p w:rsidR="00F02498" w:rsidRPr="00000A2B" w:rsidRDefault="00F02498" w:rsidP="00F02498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КОНТРОЛЬНЫЙ ОРГАН</w:t>
      </w:r>
    </w:p>
    <w:p w:rsidR="00F02498" w:rsidRPr="00000A2B" w:rsidRDefault="00F02498" w:rsidP="00F02498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F02498" w:rsidRPr="00000A2B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F02498" w:rsidRPr="00000A2B" w:rsidRDefault="00F02498" w:rsidP="002E63BF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</w:p>
        </w:tc>
      </w:tr>
    </w:tbl>
    <w:p w:rsidR="00F02498" w:rsidRPr="00000A2B" w:rsidRDefault="00F02498" w:rsidP="00F02498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F02498" w:rsidRPr="00000A2B" w:rsidRDefault="00F02498" w:rsidP="00F02498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ЗАКЛЮЧЕНИЕ  </w:t>
      </w:r>
    </w:p>
    <w:p w:rsidR="00F02498" w:rsidRPr="00000A2B" w:rsidRDefault="00F02498" w:rsidP="00F02498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F02498" w:rsidRPr="00000A2B" w:rsidRDefault="00F02498" w:rsidP="00F02498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F02498" w:rsidRPr="00000A2B" w:rsidRDefault="00F02498" w:rsidP="00F02498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</w:pPr>
      <w:r w:rsidRPr="00000A2B"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 xml:space="preserve">06 декабря 2019 года </w:t>
      </w:r>
      <w:r w:rsidRPr="00000A2B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000A2B">
        <w:rPr>
          <w:rFonts w:ascii="Times New Roman" w:eastAsia="Calibri" w:hAnsi="Times New Roman"/>
          <w:noProof/>
          <w:sz w:val="28"/>
          <w:szCs w:val="28"/>
          <w:u w:val="single"/>
          <w:lang w:eastAsia="en-US"/>
        </w:rPr>
        <w:t>№ 124</w:t>
      </w:r>
    </w:p>
    <w:p w:rsidR="00F02498" w:rsidRPr="00000A2B" w:rsidRDefault="00F02498" w:rsidP="00F02498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noProof/>
          <w:sz w:val="28"/>
          <w:szCs w:val="28"/>
          <w:lang w:eastAsia="en-US"/>
        </w:rPr>
        <w:t>город Красноуральск</w:t>
      </w:r>
    </w:p>
    <w:p w:rsidR="00F02498" w:rsidRPr="00000A2B" w:rsidRDefault="00F02498" w:rsidP="00F02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2498" w:rsidRPr="00000A2B" w:rsidRDefault="00F02498" w:rsidP="00F0249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00A2B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02.12.2019 № 6772 – на 1 листе.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000A2B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000A2B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10 листах.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3. Пояснительная записка – на 3 листах.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4. Справочный материал – на 115 листах.</w:t>
      </w:r>
    </w:p>
    <w:p w:rsidR="00F02498" w:rsidRPr="00000A2B" w:rsidRDefault="00F02498" w:rsidP="00F0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000A2B">
        <w:rPr>
          <w:rFonts w:ascii="Times New Roman" w:hAnsi="Times New Roman"/>
          <w:sz w:val="28"/>
          <w:szCs w:val="28"/>
        </w:rPr>
        <w:t xml:space="preserve"> 2 декабря 2019 года.</w:t>
      </w:r>
    </w:p>
    <w:p w:rsidR="00F02498" w:rsidRPr="00000A2B" w:rsidRDefault="00F02498" w:rsidP="00F0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000A2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02498" w:rsidRPr="00000A2B" w:rsidRDefault="00F02498" w:rsidP="00F0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000A2B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000A2B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00A2B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F02498" w:rsidRPr="00000A2B" w:rsidRDefault="00F02498" w:rsidP="00F0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000A2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000A2B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sz w:val="28"/>
          <w:szCs w:val="28"/>
          <w:lang w:eastAsia="en-US"/>
        </w:rPr>
        <w:t>В результате экспертизы установлено: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 w:rsidRPr="00000A2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(с изменениями от 24.10.2019 № 1523, далее – Программа).</w:t>
      </w:r>
    </w:p>
    <w:p w:rsidR="00F02498" w:rsidRPr="00000A2B" w:rsidRDefault="00F02498" w:rsidP="00F02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000A2B">
        <w:rPr>
          <w:rFonts w:ascii="Times New Roman" w:hAnsi="Times New Roman" w:cs="Arial"/>
          <w:b/>
          <w:sz w:val="28"/>
          <w:szCs w:val="28"/>
        </w:rPr>
        <w:t>2.</w:t>
      </w:r>
      <w:r w:rsidRPr="00000A2B">
        <w:rPr>
          <w:rFonts w:ascii="Times New Roman" w:hAnsi="Times New Roman" w:cs="Arial"/>
          <w:sz w:val="28"/>
          <w:szCs w:val="28"/>
        </w:rPr>
        <w:t xml:space="preserve"> </w:t>
      </w:r>
      <w:r w:rsidRPr="00000A2B">
        <w:rPr>
          <w:rFonts w:ascii="Times New Roman" w:hAnsi="Times New Roman" w:cs="Arial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28.11.2019 № 213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F02498" w:rsidRPr="00000A2B" w:rsidRDefault="00F02498" w:rsidP="00F02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000A2B"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 w:rsidRPr="00000A2B">
        <w:rPr>
          <w:rFonts w:ascii="Times New Roman" w:hAnsi="Times New Roman" w:cs="Arial"/>
          <w:bCs/>
          <w:sz w:val="28"/>
          <w:szCs w:val="28"/>
        </w:rPr>
        <w:t>Проектом предлагается увеличить объемы финансирования Программы за счет средств местного бюджета на 1 603 330,15 рублей.</w:t>
      </w:r>
    </w:p>
    <w:p w:rsidR="00F02498" w:rsidRPr="00000A2B" w:rsidRDefault="00F02498" w:rsidP="00F0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000A2B">
        <w:rPr>
          <w:rFonts w:ascii="Times New Roman" w:hAnsi="Times New Roman" w:cs="Arial"/>
          <w:bCs/>
          <w:sz w:val="28"/>
          <w:szCs w:val="28"/>
        </w:rPr>
        <w:tab/>
        <w:t>В результате вносимых изменений общий объем финансирования Программы составит 644 923 013,73 рублей в том числе:</w:t>
      </w:r>
    </w:p>
    <w:p w:rsidR="00F02498" w:rsidRPr="00000A2B" w:rsidRDefault="00F02498" w:rsidP="00F02498">
      <w:pPr>
        <w:spacing w:after="0" w:line="240" w:lineRule="auto"/>
        <w:ind w:left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bCs/>
          <w:sz w:val="28"/>
          <w:szCs w:val="28"/>
          <w:lang w:eastAsia="en-US"/>
        </w:rPr>
        <w:t>- средства федерального бюджета – 442 835,14 рублей;</w:t>
      </w:r>
    </w:p>
    <w:p w:rsidR="00F02498" w:rsidRPr="00000A2B" w:rsidRDefault="00F02498" w:rsidP="00F024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"/>
          <w:bCs/>
          <w:sz w:val="28"/>
          <w:szCs w:val="28"/>
        </w:rPr>
      </w:pPr>
      <w:r w:rsidRPr="00000A2B">
        <w:rPr>
          <w:rFonts w:ascii="Times New Roman" w:hAnsi="Times New Roman" w:cs="Arial"/>
          <w:bCs/>
          <w:sz w:val="28"/>
          <w:szCs w:val="28"/>
        </w:rPr>
        <w:t>- средства областного бюджета – 5 224 964,86 рублей;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средства местного бюджета – 622 394 280,66 рублей;</w:t>
      </w:r>
    </w:p>
    <w:p w:rsidR="00F02498" w:rsidRPr="00000A2B" w:rsidRDefault="00F02498" w:rsidP="00F02498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16 860 933,07 рублей.   </w:t>
      </w:r>
    </w:p>
    <w:p w:rsidR="00F02498" w:rsidRPr="00000A2B" w:rsidRDefault="00F02498" w:rsidP="00F02498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F02498" w:rsidRPr="00000A2B" w:rsidRDefault="00F02498" w:rsidP="00F02498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- 2019 год – 120 297 412,55 рублей (увеличение на 1 603 330,15 рублей);</w:t>
      </w:r>
    </w:p>
    <w:p w:rsidR="00F02498" w:rsidRPr="00000A2B" w:rsidRDefault="00F02498" w:rsidP="00F02498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- 2020 год – 87 680 464,40 рублей;</w:t>
      </w:r>
    </w:p>
    <w:p w:rsidR="00F02498" w:rsidRPr="00000A2B" w:rsidRDefault="00F02498" w:rsidP="00F02498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- 2021 год – 96 643 619,20 рублей;</w:t>
      </w:r>
    </w:p>
    <w:p w:rsidR="00F02498" w:rsidRPr="00000A2B" w:rsidRDefault="00F02498" w:rsidP="00F02498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- 2022 год – 130 129 979,46 рублей;</w:t>
      </w:r>
    </w:p>
    <w:p w:rsidR="00F02498" w:rsidRPr="00000A2B" w:rsidRDefault="00F02498" w:rsidP="00F02498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F02498" w:rsidRPr="00000A2B" w:rsidRDefault="00F02498" w:rsidP="00F02498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0A2B"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000A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00A2B">
        <w:rPr>
          <w:rFonts w:ascii="Times New Roman" w:hAnsi="Times New Roman"/>
          <w:sz w:val="28"/>
          <w:szCs w:val="28"/>
        </w:rPr>
        <w:t xml:space="preserve">В Приложении </w:t>
      </w:r>
      <w:r w:rsidRPr="00000A2B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000A2B"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 </w:t>
      </w:r>
    </w:p>
    <w:p w:rsidR="00F02498" w:rsidRPr="00000A2B" w:rsidRDefault="00F02498" w:rsidP="00F024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1.3. </w:t>
      </w:r>
      <w:r w:rsidRPr="00000A2B">
        <w:rPr>
          <w:rFonts w:ascii="Times New Roman" w:hAnsi="Times New Roman"/>
          <w:sz w:val="28"/>
          <w:szCs w:val="28"/>
        </w:rPr>
        <w:t xml:space="preserve">«Реализация мероприятий в сфере культуры и искусства» – увеличен объем финансирования за счет средств местного бюджета на </w:t>
      </w:r>
      <w:r w:rsidRPr="00000A2B">
        <w:rPr>
          <w:rFonts w:ascii="Times New Roman" w:hAnsi="Times New Roman"/>
          <w:b/>
          <w:sz w:val="28"/>
          <w:szCs w:val="28"/>
        </w:rPr>
        <w:t>1 420 682,75</w:t>
      </w:r>
      <w:r w:rsidRPr="00000A2B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- 2 352,60 рублей – электроснабжение оборудования общественных мероприятий (перераспределение с мероприятия 6.1.)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- 400 000,00 рублей - организация фотозоны;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- 423 159,60 рублей – приобретение ограждений (120 шт. по 2,5 м);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- 231 000,00 рублей – приобретение кабель-каналов (44 шт. по 0,9 м);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- 6 423,67 рублей – приобретение комплектующих для экрана;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- 357 746,88 рублей – привлечение частных охранных предприятий.</w:t>
      </w:r>
    </w:p>
    <w:p w:rsidR="00F02498" w:rsidRPr="00000A2B" w:rsidRDefault="00F02498" w:rsidP="00F024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1.5. </w:t>
      </w:r>
      <w:r w:rsidRPr="00000A2B">
        <w:rPr>
          <w:rFonts w:ascii="Times New Roman" w:hAnsi="Times New Roman"/>
          <w:sz w:val="28"/>
          <w:szCs w:val="28"/>
        </w:rPr>
        <w:t xml:space="preserve">«Обеспечение мероприятий по укреплению и развитию материально-технической базы муниципальных учреждений </w:t>
      </w:r>
      <w:r w:rsidRPr="00000A2B">
        <w:rPr>
          <w:rFonts w:ascii="Times New Roman" w:hAnsi="Times New Roman"/>
          <w:sz w:val="28"/>
          <w:szCs w:val="28"/>
        </w:rPr>
        <w:lastRenderedPageBreak/>
        <w:t xml:space="preserve">культуры» – увеличен объем финансирования на </w:t>
      </w:r>
      <w:r w:rsidRPr="00000A2B">
        <w:rPr>
          <w:rFonts w:ascii="Times New Roman" w:hAnsi="Times New Roman"/>
          <w:b/>
          <w:sz w:val="28"/>
          <w:szCs w:val="28"/>
        </w:rPr>
        <w:t>185 000,00</w:t>
      </w:r>
      <w:r w:rsidRPr="00000A2B">
        <w:rPr>
          <w:rFonts w:ascii="Times New Roman" w:hAnsi="Times New Roman"/>
          <w:sz w:val="28"/>
          <w:szCs w:val="28"/>
        </w:rPr>
        <w:t xml:space="preserve"> рублей для приобретения оборудования.</w:t>
      </w:r>
    </w:p>
    <w:p w:rsidR="00F02498" w:rsidRPr="00000A2B" w:rsidRDefault="00F02498" w:rsidP="00F024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3.1. </w:t>
      </w:r>
      <w:r w:rsidRPr="00000A2B">
        <w:rPr>
          <w:rFonts w:ascii="Times New Roman" w:hAnsi="Times New Roman"/>
          <w:sz w:val="28"/>
          <w:szCs w:val="28"/>
        </w:rPr>
        <w:t xml:space="preserve">«Обеспечение деятельности учреждения в целях организации осуществления мероприятий по работе с детьми и молодежью» – уменьшен объем финансирования на </w:t>
      </w:r>
      <w:r w:rsidRPr="00000A2B">
        <w:rPr>
          <w:rFonts w:ascii="Times New Roman" w:hAnsi="Times New Roman"/>
          <w:b/>
          <w:sz w:val="28"/>
          <w:szCs w:val="28"/>
        </w:rPr>
        <w:t>88 561,00</w:t>
      </w:r>
      <w:r w:rsidRPr="00000A2B">
        <w:rPr>
          <w:rFonts w:ascii="Times New Roman" w:hAnsi="Times New Roman"/>
          <w:sz w:val="28"/>
          <w:szCs w:val="28"/>
        </w:rPr>
        <w:t xml:space="preserve"> рублей в связи с образовавшейся экономией бюджетных средств при заключении договоров.</w:t>
      </w:r>
    </w:p>
    <w:p w:rsidR="00F02498" w:rsidRPr="00000A2B" w:rsidRDefault="00F02498" w:rsidP="00F0249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3.3. </w:t>
      </w:r>
      <w:r w:rsidRPr="00000A2B">
        <w:rPr>
          <w:rFonts w:ascii="Times New Roman" w:hAnsi="Times New Roman"/>
          <w:sz w:val="28"/>
          <w:szCs w:val="28"/>
        </w:rPr>
        <w:t xml:space="preserve">«Проведение ремонтных работ в зданиях и помещениях, в которых размещаются муниципальные учреждения по работе с молодежью, приведение их в соответствие с требованиями норм пожарной, антитеррористической безопасности и санитарного законодательства» – уменьшен объем финансирования на </w:t>
      </w:r>
      <w:r w:rsidRPr="00000A2B">
        <w:rPr>
          <w:rFonts w:ascii="Times New Roman" w:hAnsi="Times New Roman"/>
          <w:b/>
          <w:sz w:val="28"/>
          <w:szCs w:val="28"/>
        </w:rPr>
        <w:t>31 019,00</w:t>
      </w:r>
      <w:r w:rsidRPr="00000A2B">
        <w:rPr>
          <w:rFonts w:ascii="Times New Roman" w:hAnsi="Times New Roman"/>
          <w:sz w:val="28"/>
          <w:szCs w:val="28"/>
        </w:rPr>
        <w:t xml:space="preserve"> рублей в связи с образовавшейся экономией бюджетных средств при заключении муниципальных контрактов и договоров.</w:t>
      </w:r>
    </w:p>
    <w:p w:rsidR="00F02498" w:rsidRPr="00000A2B" w:rsidRDefault="00F02498" w:rsidP="00F0249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4.4. </w:t>
      </w:r>
      <w:r w:rsidRPr="00000A2B">
        <w:rPr>
          <w:rFonts w:ascii="Times New Roman" w:hAnsi="Times New Roman"/>
          <w:sz w:val="28"/>
          <w:szCs w:val="28"/>
        </w:rPr>
        <w:t xml:space="preserve">«Приобретение оборудования для организаций и учреждений, осуществляющих патриотическое воспитание граждан» – увеличен объем финансирования на </w:t>
      </w:r>
      <w:r w:rsidRPr="00000A2B">
        <w:rPr>
          <w:rFonts w:ascii="Times New Roman" w:hAnsi="Times New Roman"/>
          <w:b/>
          <w:sz w:val="28"/>
          <w:szCs w:val="28"/>
        </w:rPr>
        <w:t>119 580,00</w:t>
      </w:r>
      <w:r w:rsidRPr="00000A2B">
        <w:rPr>
          <w:rFonts w:ascii="Times New Roman" w:hAnsi="Times New Roman"/>
          <w:sz w:val="28"/>
          <w:szCs w:val="28"/>
        </w:rPr>
        <w:t xml:space="preserve"> рублей для приобретения 20 комплектов формы для Юнармейского отряда.</w:t>
      </w:r>
    </w:p>
    <w:p w:rsidR="00F02498" w:rsidRPr="00000A2B" w:rsidRDefault="00F02498" w:rsidP="00F024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Мероприятие</w:t>
      </w:r>
      <w:r w:rsidRPr="00000A2B">
        <w:rPr>
          <w:rFonts w:ascii="Times New Roman" w:hAnsi="Times New Roman"/>
          <w:b/>
          <w:sz w:val="28"/>
          <w:szCs w:val="28"/>
        </w:rPr>
        <w:t xml:space="preserve"> 6.1. </w:t>
      </w:r>
      <w:r w:rsidRPr="00000A2B">
        <w:rPr>
          <w:rFonts w:ascii="Times New Roman" w:hAnsi="Times New Roman"/>
          <w:sz w:val="28"/>
          <w:szCs w:val="28"/>
        </w:rPr>
        <w:t xml:space="preserve">«Обеспечение деятельности МКУ «Управление культуры и молодежной политики городского округа Красноуральск» – уменьшен объем финансирования на </w:t>
      </w:r>
      <w:r w:rsidRPr="00000A2B">
        <w:rPr>
          <w:rFonts w:ascii="Times New Roman" w:hAnsi="Times New Roman"/>
          <w:b/>
          <w:sz w:val="28"/>
          <w:szCs w:val="28"/>
        </w:rPr>
        <w:t>2 352,60</w:t>
      </w:r>
      <w:r w:rsidRPr="00000A2B">
        <w:rPr>
          <w:rFonts w:ascii="Times New Roman" w:hAnsi="Times New Roman"/>
          <w:sz w:val="28"/>
          <w:szCs w:val="28"/>
        </w:rPr>
        <w:t xml:space="preserve"> рублей (перераспределение на мероприятие 1.3. – оплата электроснабжения общественных мероприятий). 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Представленное ответственным исполнителем финансово-экономическое обоснование содержит расчетные данные, на основании которых был определен размер финансирования мероприятий Программы.</w:t>
      </w:r>
    </w:p>
    <w:p w:rsidR="00F02498" w:rsidRPr="00000A2B" w:rsidRDefault="00F02498" w:rsidP="00F02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sz w:val="28"/>
          <w:szCs w:val="28"/>
        </w:rPr>
        <w:t xml:space="preserve">5. </w:t>
      </w:r>
      <w:r w:rsidRPr="00000A2B">
        <w:rPr>
          <w:rFonts w:ascii="Times New Roman" w:hAnsi="Times New Roman"/>
          <w:sz w:val="28"/>
          <w:szCs w:val="28"/>
        </w:rPr>
        <w:t>Согласно пояснительной записке ответственного исполнителя указанные изменения не окажут влияния на целевые показатели Программы.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00A2B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000A2B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соответствуют показателям местного бюджета, согласно Решения о бюджете.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b/>
          <w:sz w:val="28"/>
          <w:szCs w:val="28"/>
        </w:rPr>
        <w:t>7.</w:t>
      </w:r>
      <w:r w:rsidRPr="00000A2B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 разделы «Объемы финансирования муниципальной программы по годам реализации, рублей» Паспорта Программы;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498" w:rsidRPr="00000A2B" w:rsidRDefault="00F02498" w:rsidP="00F02498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A2B">
        <w:rPr>
          <w:rFonts w:ascii="Times New Roman" w:hAnsi="Times New Roman"/>
          <w:b/>
          <w:sz w:val="28"/>
          <w:szCs w:val="28"/>
        </w:rPr>
        <w:t>Вывод: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F02498" w:rsidRPr="00000A2B" w:rsidRDefault="00F02498" w:rsidP="00F0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498" w:rsidRPr="00000A2B" w:rsidRDefault="00F02498" w:rsidP="00F0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Председатель Контрольного органа                                           О.А. Берстенева</w:t>
      </w:r>
    </w:p>
    <w:p w:rsidR="00F02498" w:rsidRPr="00000A2B" w:rsidRDefault="00F02498" w:rsidP="00F0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498" w:rsidRPr="00000A2B" w:rsidRDefault="00F02498" w:rsidP="00F0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:rsidR="00F02498" w:rsidRPr="00000A2B" w:rsidRDefault="00F02498" w:rsidP="00F02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A2B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F02498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EB"/>
    <w:rsid w:val="00964AEB"/>
    <w:rsid w:val="00A95CB7"/>
    <w:rsid w:val="00E91503"/>
    <w:rsid w:val="00F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2C1EF-073F-4541-B1F3-7613FD29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2019-12-17T06:17:00Z</dcterms:created>
  <dcterms:modified xsi:type="dcterms:W3CDTF">2019-12-17T06:17:00Z</dcterms:modified>
</cp:coreProperties>
</file>